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FE1ADC" w:rsidRPr="000113A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:rsidR="00FE1ADC" w:rsidRPr="000113A7" w:rsidRDefault="00313C17" w:rsidP="00FE1ADC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>
              <w:rPr>
                <w:rFonts w:asciiTheme="minorHAnsi" w:hAnsiTheme="minorHAnsi" w:cstheme="minorHAnsi"/>
              </w:rPr>
              <w:t>January 23, 2017</w:t>
            </w:r>
            <w:r w:rsidRPr="000113A7">
              <w:rPr>
                <w:rFonts w:asciiTheme="minorHAnsi" w:hAnsiTheme="minorHAnsi" w:cstheme="minorHAnsi"/>
              </w:rPr>
              <w:t xml:space="preserve">    2:00 pm – 4:00 pm</w:t>
            </w:r>
          </w:p>
        </w:tc>
      </w:tr>
      <w:tr w:rsidR="00FE1ADC" w:rsidRPr="000113A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>
              <w:rPr>
                <w:rFonts w:asciiTheme="minorHAnsi" w:hAnsiTheme="minorHAnsi" w:cstheme="minorHAnsi"/>
              </w:rPr>
              <w:t>8550 United Plaza Blvd Suite 500</w:t>
            </w:r>
            <w:r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>
              <w:rPr>
                <w:rFonts w:asciiTheme="minorHAnsi" w:hAnsiTheme="minorHAnsi" w:cs="Arial"/>
                <w:color w:val="000000"/>
              </w:rPr>
              <w:t xml:space="preserve">, Pontchatrain Room at Louisiana Health Care Quality Forum </w:t>
            </w:r>
          </w:p>
          <w:p w:rsidR="00FE1ADC" w:rsidRPr="00C3127E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>
              <w:rPr>
                <w:rFonts w:asciiTheme="minorHAnsi" w:hAnsiTheme="minorHAnsi" w:cs="Calibri"/>
              </w:rPr>
              <w:t xml:space="preserve">ccess code: </w:t>
            </w:r>
            <w:r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  <w:bookmarkStart w:id="0" w:name="_GoBack"/>
        <w:bookmarkEnd w:id="0"/>
      </w:tr>
      <w:tr w:rsidR="00FE1ADC" w:rsidRPr="000113A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13C17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2D3F00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744A6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Jarvus Methvin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B74456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Srey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861434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Keith Verret,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B03EB0" w:rsidRDefault="00313C17" w:rsidP="00313C1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B829FC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313C1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313C1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Default="00313C17" w:rsidP="00313C1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Default="00313C17" w:rsidP="00313C17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B829FC" w:rsidP="00313C17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313C17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313C17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313C17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3C1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:rsidR="00313C17" w:rsidRPr="00861434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C437C" w:rsidRDefault="004C437C" w:rsidP="00FD57BB">
      <w:pPr>
        <w:rPr>
          <w:rStyle w:val="Strong"/>
          <w:rFonts w:asciiTheme="minorHAnsi" w:hAnsiTheme="minorHAnsi"/>
        </w:rPr>
      </w:pPr>
    </w:p>
    <w:p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4163BD" w:rsidRPr="000113A7" w:rsidTr="004F7349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>
              <w:rPr>
                <w:rFonts w:asciiTheme="minorHAnsi" w:hAnsiTheme="minorHAnsi"/>
              </w:rPr>
              <w:t xml:space="preserve">:  </w:t>
            </w:r>
          </w:p>
        </w:tc>
        <w:tc>
          <w:tcPr>
            <w:tcW w:w="6480" w:type="dxa"/>
          </w:tcPr>
          <w:p w:rsidR="00313C17" w:rsidRPr="000113A7" w:rsidRDefault="00313C17" w:rsidP="00313C17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The meeting was opened. Lonnie DuFour welc</w:t>
            </w:r>
            <w:r w:rsidR="00A66095">
              <w:rPr>
                <w:rStyle w:val="Strong"/>
                <w:rFonts w:asciiTheme="minorHAnsi" w:hAnsiTheme="minorHAnsi"/>
                <w:b w:val="0"/>
              </w:rPr>
              <w:t>ome all group members</w:t>
            </w:r>
            <w:r>
              <w:rPr>
                <w:rStyle w:val="Strong"/>
                <w:rFonts w:asciiTheme="minorHAnsi" w:hAnsiTheme="minorHAnsi"/>
                <w:b w:val="0"/>
              </w:rPr>
              <w:t xml:space="preserve">.  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6480" w:type="dxa"/>
          </w:tcPr>
          <w:p w:rsidR="00313C17" w:rsidRPr="000113A7" w:rsidRDefault="00313C17" w:rsidP="00313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Minutes were approved by </w:t>
            </w:r>
            <w:r w:rsidR="00A66095">
              <w:rPr>
                <w:rFonts w:asciiTheme="minorHAnsi" w:hAnsiTheme="minorHAnsi"/>
              </w:rPr>
              <w:t>Jenifer Smith</w:t>
            </w:r>
            <w:r>
              <w:rPr>
                <w:rFonts w:asciiTheme="minorHAnsi" w:hAnsiTheme="minorHAnsi"/>
              </w:rPr>
              <w:t xml:space="preserve"> and seconded by Catherine Levendis</w:t>
            </w:r>
            <w:r w:rsidR="00A66095">
              <w:rPr>
                <w:rFonts w:asciiTheme="minorHAnsi" w:hAnsiTheme="minorHAnsi"/>
              </w:rPr>
              <w:t xml:space="preserve"> with correction to “LBH” to “LDH”. 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7" w:rsidRPr="000113A7" w:rsidRDefault="00313C17" w:rsidP="00313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of Membership</w:t>
            </w:r>
          </w:p>
        </w:tc>
        <w:tc>
          <w:tcPr>
            <w:tcW w:w="6480" w:type="dxa"/>
          </w:tcPr>
          <w:p w:rsidR="00313C17" w:rsidRDefault="00A66095" w:rsidP="00313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Group members in attendance agreed to send out an email to all participating </w:t>
            </w:r>
            <w:r w:rsidR="00B442B2">
              <w:rPr>
                <w:rFonts w:asciiTheme="minorHAnsi" w:hAnsiTheme="minorHAnsi"/>
              </w:rPr>
              <w:t>organizations</w:t>
            </w:r>
            <w:r>
              <w:rPr>
                <w:rFonts w:asciiTheme="minorHAnsi" w:hAnsiTheme="minorHAnsi"/>
              </w:rPr>
              <w:t xml:space="preserve"> to update designated person to patriciate on the taskforce. Response will be collected and members list will be updated accordingly. </w:t>
            </w:r>
          </w:p>
          <w:p w:rsidR="00A66095" w:rsidRPr="000113A7" w:rsidRDefault="00A66095" w:rsidP="00313C17">
            <w:pPr>
              <w:rPr>
                <w:rFonts w:asciiTheme="minorHAnsi" w:hAnsiTheme="minorHAnsi"/>
              </w:rPr>
            </w:pP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C17" w:rsidRDefault="00313C17" w:rsidP="00313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Procedure for Semi-Annual/End of Year Report</w:t>
            </w:r>
          </w:p>
        </w:tc>
        <w:tc>
          <w:tcPr>
            <w:tcW w:w="6480" w:type="dxa"/>
          </w:tcPr>
          <w:p w:rsidR="00313C17" w:rsidRPr="00553947" w:rsidRDefault="00B442B2" w:rsidP="00B442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Lonnie DuFour made recommendations to have the Annual Report completed before the end of the year. Taskforce members accepted the recommendation as presented. 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C17" w:rsidRDefault="00313C17" w:rsidP="00313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Mississippi Medicaid Discussion – Jenny Smith</w:t>
            </w:r>
          </w:p>
        </w:tc>
        <w:tc>
          <w:tcPr>
            <w:tcW w:w="6480" w:type="dxa"/>
          </w:tcPr>
          <w:p w:rsidR="00610D73" w:rsidRDefault="00313C17" w:rsidP="0084389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380529">
              <w:rPr>
                <w:rFonts w:asciiTheme="minorHAnsi" w:hAnsiTheme="minorHAnsi"/>
              </w:rPr>
              <w:t xml:space="preserve">Discussions were opened </w:t>
            </w:r>
            <w:r w:rsidR="00CD2748">
              <w:rPr>
                <w:rFonts w:asciiTheme="minorHAnsi" w:hAnsiTheme="minorHAnsi"/>
              </w:rPr>
              <w:t xml:space="preserve">by Jenny Smith on Mississippi Medicaid for reimbursement with regards </w:t>
            </w:r>
            <w:r w:rsidR="00832F58">
              <w:rPr>
                <w:rFonts w:asciiTheme="minorHAnsi" w:hAnsiTheme="minorHAnsi"/>
              </w:rPr>
              <w:t>to telehealth</w:t>
            </w:r>
            <w:r w:rsidR="00CD2748">
              <w:rPr>
                <w:rFonts w:asciiTheme="minorHAnsi" w:hAnsiTheme="minorHAnsi"/>
              </w:rPr>
              <w:t xml:space="preserve"> services. Jenny report </w:t>
            </w:r>
            <w:r w:rsidR="00832F58">
              <w:rPr>
                <w:rFonts w:asciiTheme="minorHAnsi" w:hAnsiTheme="minorHAnsi"/>
              </w:rPr>
              <w:t>Mississippi reimbursement rate are doing very well. She asked group members to review language use in this bill and compare it to what is currently being use</w:t>
            </w:r>
            <w:r w:rsidR="00610D73">
              <w:rPr>
                <w:rFonts w:asciiTheme="minorHAnsi" w:hAnsiTheme="minorHAnsi"/>
              </w:rPr>
              <w:t>d</w:t>
            </w:r>
            <w:r w:rsidR="00832F58">
              <w:rPr>
                <w:rFonts w:asciiTheme="minorHAnsi" w:hAnsiTheme="minorHAnsi"/>
              </w:rPr>
              <w:t xml:space="preserve"> in Louisiana.</w:t>
            </w:r>
          </w:p>
          <w:p w:rsidR="00313C17" w:rsidRDefault="00832F58" w:rsidP="0084389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Traci agreed the language sited good points and key language needed in</w:t>
            </w:r>
            <w:r w:rsidR="00610D73">
              <w:rPr>
                <w:rFonts w:asciiTheme="minorHAnsi" w:hAnsiTheme="minorHAnsi"/>
              </w:rPr>
              <w:t xml:space="preserve"> Louisiana’s Bill. </w:t>
            </w:r>
            <w:r>
              <w:rPr>
                <w:rFonts w:asciiTheme="minorHAnsi" w:hAnsiTheme="minorHAnsi"/>
              </w:rPr>
              <w:t xml:space="preserve">   </w:t>
            </w:r>
          </w:p>
          <w:p w:rsidR="00610D73" w:rsidRDefault="00610D73" w:rsidP="0084389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Judith added the language would be easily understood by </w:t>
            </w:r>
            <w:r w:rsidR="00BD20D0">
              <w:rPr>
                <w:rFonts w:asciiTheme="minorHAnsi" w:hAnsiTheme="minorHAnsi"/>
              </w:rPr>
              <w:t>Medicaid</w:t>
            </w:r>
            <w:r>
              <w:rPr>
                <w:rFonts w:asciiTheme="minorHAnsi" w:hAnsiTheme="minorHAnsi"/>
              </w:rPr>
              <w:t xml:space="preserve"> providers</w:t>
            </w:r>
            <w:r w:rsidR="00BD20D0">
              <w:rPr>
                <w:rFonts w:asciiTheme="minorHAnsi" w:hAnsiTheme="minorHAnsi"/>
              </w:rPr>
              <w:t>.</w:t>
            </w:r>
          </w:p>
          <w:p w:rsidR="00BD20D0" w:rsidRDefault="00BD20D0" w:rsidP="0084389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group will work to propose a bill using appropriate and comprehensive language use in LA. </w:t>
            </w:r>
          </w:p>
          <w:p w:rsidR="00BD20D0" w:rsidRDefault="00BD20D0" w:rsidP="0084389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group will look for a champions for the bill. </w:t>
            </w:r>
          </w:p>
          <w:p w:rsidR="00BD20D0" w:rsidRDefault="00BD20D0" w:rsidP="0084389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group will explore Mississippi’s </w:t>
            </w:r>
            <w:r w:rsidR="00833133">
              <w:rPr>
                <w:rFonts w:asciiTheme="minorHAnsi" w:hAnsiTheme="minorHAnsi"/>
              </w:rPr>
              <w:t xml:space="preserve">telehealth data collections process and how is it being used.  The group also would like explore the return on the investments made by Mississippi. </w:t>
            </w:r>
          </w:p>
          <w:p w:rsidR="00833133" w:rsidRDefault="00833133" w:rsidP="0084389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Lonnie and Jenny will head a committee with Traci, Judith, Berkley, Melissa, Greg, John and Curry. Date committee will meet will be announce at a later date. </w:t>
            </w:r>
          </w:p>
          <w:p w:rsidR="00BD20D0" w:rsidRDefault="00BD20D0" w:rsidP="00BD20D0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C17" w:rsidRDefault="00313C17" w:rsidP="00313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6480" w:type="dxa"/>
          </w:tcPr>
          <w:p w:rsidR="00313C17" w:rsidRDefault="00313C17" w:rsidP="00313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833133">
              <w:rPr>
                <w:rFonts w:asciiTheme="minorHAnsi" w:hAnsiTheme="minorHAnsi"/>
              </w:rPr>
              <w:t>Lonnie shared important date with the group:</w:t>
            </w:r>
          </w:p>
          <w:p w:rsidR="00D9320A" w:rsidRDefault="00D9320A" w:rsidP="00D9320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D9320A">
              <w:rPr>
                <w:rFonts w:asciiTheme="minorHAnsi" w:hAnsiTheme="minorHAnsi"/>
              </w:rPr>
              <w:t>Rural Health at the Crossroads Conference 2017: June 21-23 in Amarillo Texas</w:t>
            </w:r>
          </w:p>
          <w:p w:rsidR="00D9320A" w:rsidRPr="00D9320A" w:rsidRDefault="00D9320A" w:rsidP="00D9320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Telemedicine 1.0:  May 26,2017  </w:t>
            </w:r>
          </w:p>
          <w:p w:rsidR="00833133" w:rsidRDefault="00833133" w:rsidP="00313C17">
            <w:pPr>
              <w:rPr>
                <w:rFonts w:asciiTheme="minorHAnsi" w:hAnsiTheme="minorHAnsi"/>
              </w:rPr>
            </w:pP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C17" w:rsidRDefault="00313C17" w:rsidP="00313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:rsidR="00313C17" w:rsidRDefault="00D9320A" w:rsidP="00313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 at 3:22</w:t>
            </w:r>
            <w:r w:rsidR="00313C17" w:rsidRPr="00FE1ADC">
              <w:rPr>
                <w:rFonts w:asciiTheme="minorHAnsi" w:hAnsiTheme="minorHAnsi"/>
              </w:rPr>
              <w:t xml:space="preserve"> pm.</w:t>
            </w:r>
          </w:p>
        </w:tc>
      </w:tr>
    </w:tbl>
    <w:p w:rsidR="00A969CD" w:rsidRDefault="00A969CD" w:rsidP="00FD57BB">
      <w:pPr>
        <w:rPr>
          <w:rStyle w:val="Strong"/>
          <w:rFonts w:asciiTheme="minorHAnsi" w:hAnsiTheme="minorHAnsi"/>
        </w:rPr>
      </w:pPr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FC" w:rsidRDefault="00B829FC">
      <w:r>
        <w:separator/>
      </w:r>
    </w:p>
  </w:endnote>
  <w:endnote w:type="continuationSeparator" w:id="0">
    <w:p w:rsidR="00B829FC" w:rsidRDefault="00B8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FC" w:rsidRDefault="00B829FC">
      <w:r>
        <w:separator/>
      </w:r>
    </w:p>
  </w:footnote>
  <w:footnote w:type="continuationSeparator" w:id="0">
    <w:p w:rsidR="00B829FC" w:rsidRDefault="00B8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E80533">
      <w:rPr>
        <w:rFonts w:asciiTheme="minorHAnsi" w:hAnsiTheme="minorHAnsi"/>
        <w:b/>
        <w:noProof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8A65B4"/>
    <w:multiLevelType w:val="hybridMultilevel"/>
    <w:tmpl w:val="D3B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B1B"/>
    <w:multiLevelType w:val="hybridMultilevel"/>
    <w:tmpl w:val="90BE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8A54A6"/>
    <w:multiLevelType w:val="hybridMultilevel"/>
    <w:tmpl w:val="6BD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4F0A"/>
    <w:multiLevelType w:val="hybridMultilevel"/>
    <w:tmpl w:val="137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30A1"/>
    <w:multiLevelType w:val="hybridMultilevel"/>
    <w:tmpl w:val="76A415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3409"/>
    <w:multiLevelType w:val="hybridMultilevel"/>
    <w:tmpl w:val="C32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7C3B14"/>
    <w:multiLevelType w:val="hybridMultilevel"/>
    <w:tmpl w:val="3AF8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3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2"/>
  </w:num>
  <w:num w:numId="10">
    <w:abstractNumId w:val="22"/>
  </w:num>
  <w:num w:numId="11">
    <w:abstractNumId w:val="18"/>
  </w:num>
  <w:num w:numId="12">
    <w:abstractNumId w:val="5"/>
  </w:num>
  <w:num w:numId="13">
    <w:abstractNumId w:val="24"/>
  </w:num>
  <w:num w:numId="14">
    <w:abstractNumId w:val="12"/>
  </w:num>
  <w:num w:numId="15">
    <w:abstractNumId w:val="28"/>
  </w:num>
  <w:num w:numId="16">
    <w:abstractNumId w:val="26"/>
  </w:num>
  <w:num w:numId="17">
    <w:abstractNumId w:val="0"/>
  </w:num>
  <w:num w:numId="18">
    <w:abstractNumId w:val="19"/>
  </w:num>
  <w:num w:numId="19">
    <w:abstractNumId w:val="20"/>
  </w:num>
  <w:num w:numId="20">
    <w:abstractNumId w:val="17"/>
  </w:num>
  <w:num w:numId="21">
    <w:abstractNumId w:val="27"/>
  </w:num>
  <w:num w:numId="22">
    <w:abstractNumId w:val="25"/>
  </w:num>
  <w:num w:numId="23">
    <w:abstractNumId w:val="6"/>
  </w:num>
  <w:num w:numId="24">
    <w:abstractNumId w:val="9"/>
  </w:num>
  <w:num w:numId="25">
    <w:abstractNumId w:val="21"/>
  </w:num>
  <w:num w:numId="26">
    <w:abstractNumId w:val="11"/>
  </w:num>
  <w:num w:numId="27">
    <w:abstractNumId w:val="3"/>
  </w:num>
  <w:num w:numId="28">
    <w:abstractNumId w:val="4"/>
  </w:num>
  <w:num w:numId="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1696"/>
    <w:rsid w:val="00012F98"/>
    <w:rsid w:val="0001302D"/>
    <w:rsid w:val="0001342F"/>
    <w:rsid w:val="000139B3"/>
    <w:rsid w:val="00014FF5"/>
    <w:rsid w:val="00020E54"/>
    <w:rsid w:val="00021B47"/>
    <w:rsid w:val="00021F69"/>
    <w:rsid w:val="00023134"/>
    <w:rsid w:val="00023462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3ACA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4CD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2817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03BB"/>
    <w:rsid w:val="000E1E2C"/>
    <w:rsid w:val="000E27A2"/>
    <w:rsid w:val="000E361B"/>
    <w:rsid w:val="000E4E50"/>
    <w:rsid w:val="000E620A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474EE"/>
    <w:rsid w:val="00147D32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952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0064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3E6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23CA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358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4C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57BB"/>
    <w:rsid w:val="00286093"/>
    <w:rsid w:val="002867F8"/>
    <w:rsid w:val="002879B1"/>
    <w:rsid w:val="00287E31"/>
    <w:rsid w:val="0029007B"/>
    <w:rsid w:val="00291F45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686"/>
    <w:rsid w:val="002B28E6"/>
    <w:rsid w:val="002B2CBA"/>
    <w:rsid w:val="002B34A7"/>
    <w:rsid w:val="002B41E9"/>
    <w:rsid w:val="002B440D"/>
    <w:rsid w:val="002B73F4"/>
    <w:rsid w:val="002C0080"/>
    <w:rsid w:val="002C05E3"/>
    <w:rsid w:val="002C06B2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2828"/>
    <w:rsid w:val="00303D37"/>
    <w:rsid w:val="00304F38"/>
    <w:rsid w:val="003058A0"/>
    <w:rsid w:val="00306177"/>
    <w:rsid w:val="00307BAB"/>
    <w:rsid w:val="00311213"/>
    <w:rsid w:val="003116D0"/>
    <w:rsid w:val="00312344"/>
    <w:rsid w:val="00313C17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3DD"/>
    <w:rsid w:val="00323C33"/>
    <w:rsid w:val="00324212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469A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0529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508A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B39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122C"/>
    <w:rsid w:val="004121B5"/>
    <w:rsid w:val="00413AF9"/>
    <w:rsid w:val="004163BD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36E6C"/>
    <w:rsid w:val="00437F87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5A0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3CA3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BFD"/>
    <w:rsid w:val="004F2E18"/>
    <w:rsid w:val="004F31C5"/>
    <w:rsid w:val="004F426B"/>
    <w:rsid w:val="004F4611"/>
    <w:rsid w:val="004F496C"/>
    <w:rsid w:val="004F630C"/>
    <w:rsid w:val="004F6473"/>
    <w:rsid w:val="004F7349"/>
    <w:rsid w:val="00501136"/>
    <w:rsid w:val="0050120A"/>
    <w:rsid w:val="00501CB0"/>
    <w:rsid w:val="00502E24"/>
    <w:rsid w:val="00502F84"/>
    <w:rsid w:val="00504706"/>
    <w:rsid w:val="0050487B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09D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4B1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3F09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947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DCE"/>
    <w:rsid w:val="00576FEC"/>
    <w:rsid w:val="00577C23"/>
    <w:rsid w:val="00581438"/>
    <w:rsid w:val="00581590"/>
    <w:rsid w:val="00582483"/>
    <w:rsid w:val="00583140"/>
    <w:rsid w:val="00583BE7"/>
    <w:rsid w:val="00586D08"/>
    <w:rsid w:val="005871B2"/>
    <w:rsid w:val="00587797"/>
    <w:rsid w:val="005908D8"/>
    <w:rsid w:val="00590CEE"/>
    <w:rsid w:val="0059123A"/>
    <w:rsid w:val="00591CFD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119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4DC3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07FB8"/>
    <w:rsid w:val="00610D73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77EDC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07CE"/>
    <w:rsid w:val="006F2E3C"/>
    <w:rsid w:val="006F3858"/>
    <w:rsid w:val="006F3935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1B"/>
    <w:rsid w:val="0070587B"/>
    <w:rsid w:val="00706767"/>
    <w:rsid w:val="00707729"/>
    <w:rsid w:val="00710A9D"/>
    <w:rsid w:val="0071151F"/>
    <w:rsid w:val="007127F8"/>
    <w:rsid w:val="00712DAB"/>
    <w:rsid w:val="00716150"/>
    <w:rsid w:val="00716C62"/>
    <w:rsid w:val="00716FB6"/>
    <w:rsid w:val="00717D08"/>
    <w:rsid w:val="00721580"/>
    <w:rsid w:val="00721C13"/>
    <w:rsid w:val="00721F46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287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0B3"/>
    <w:rsid w:val="0078728B"/>
    <w:rsid w:val="00787A0A"/>
    <w:rsid w:val="00792B34"/>
    <w:rsid w:val="00792D92"/>
    <w:rsid w:val="00793155"/>
    <w:rsid w:val="0079318C"/>
    <w:rsid w:val="00793790"/>
    <w:rsid w:val="00795E24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5DED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3A"/>
    <w:rsid w:val="007B6C7D"/>
    <w:rsid w:val="007B6D7E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872"/>
    <w:rsid w:val="007D59AD"/>
    <w:rsid w:val="007D7C9E"/>
    <w:rsid w:val="007E02AB"/>
    <w:rsid w:val="007E07F1"/>
    <w:rsid w:val="007E24EA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2F58"/>
    <w:rsid w:val="00833133"/>
    <w:rsid w:val="0083473C"/>
    <w:rsid w:val="008360D9"/>
    <w:rsid w:val="008371FA"/>
    <w:rsid w:val="00837693"/>
    <w:rsid w:val="00841400"/>
    <w:rsid w:val="00842A63"/>
    <w:rsid w:val="00842D9D"/>
    <w:rsid w:val="00843897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4C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A7B9E"/>
    <w:rsid w:val="008B1DE4"/>
    <w:rsid w:val="008B2189"/>
    <w:rsid w:val="008B22D5"/>
    <w:rsid w:val="008B356C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26E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736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53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37AB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43BE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2BB6"/>
    <w:rsid w:val="009C36A4"/>
    <w:rsid w:val="009C3BEC"/>
    <w:rsid w:val="009C3FB1"/>
    <w:rsid w:val="009C4B3C"/>
    <w:rsid w:val="009C4CBB"/>
    <w:rsid w:val="009C564E"/>
    <w:rsid w:val="009C6003"/>
    <w:rsid w:val="009C675C"/>
    <w:rsid w:val="009C71F5"/>
    <w:rsid w:val="009D00DF"/>
    <w:rsid w:val="009D25FC"/>
    <w:rsid w:val="009D2A17"/>
    <w:rsid w:val="009D3E08"/>
    <w:rsid w:val="009D5735"/>
    <w:rsid w:val="009D61BC"/>
    <w:rsid w:val="009D6A60"/>
    <w:rsid w:val="009D703D"/>
    <w:rsid w:val="009D77B0"/>
    <w:rsid w:val="009D787F"/>
    <w:rsid w:val="009E0053"/>
    <w:rsid w:val="009E07E7"/>
    <w:rsid w:val="009E09C2"/>
    <w:rsid w:val="009E367F"/>
    <w:rsid w:val="009E3C7F"/>
    <w:rsid w:val="009E3E9D"/>
    <w:rsid w:val="009E494F"/>
    <w:rsid w:val="009E4EC7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9FC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095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BA6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770"/>
    <w:rsid w:val="00AF1B68"/>
    <w:rsid w:val="00AF2E14"/>
    <w:rsid w:val="00AF32DD"/>
    <w:rsid w:val="00AF3F89"/>
    <w:rsid w:val="00AF4D9D"/>
    <w:rsid w:val="00AF59C0"/>
    <w:rsid w:val="00AF5CCB"/>
    <w:rsid w:val="00AF7214"/>
    <w:rsid w:val="00AF73E4"/>
    <w:rsid w:val="00B0028C"/>
    <w:rsid w:val="00B00C23"/>
    <w:rsid w:val="00B00F89"/>
    <w:rsid w:val="00B01519"/>
    <w:rsid w:val="00B01FAE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04EC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42B2"/>
    <w:rsid w:val="00B4555D"/>
    <w:rsid w:val="00B46F29"/>
    <w:rsid w:val="00B47122"/>
    <w:rsid w:val="00B50235"/>
    <w:rsid w:val="00B51302"/>
    <w:rsid w:val="00B5146F"/>
    <w:rsid w:val="00B51862"/>
    <w:rsid w:val="00B53721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69A"/>
    <w:rsid w:val="00B75FB7"/>
    <w:rsid w:val="00B77A7A"/>
    <w:rsid w:val="00B8035E"/>
    <w:rsid w:val="00B810A4"/>
    <w:rsid w:val="00B829FC"/>
    <w:rsid w:val="00B84C79"/>
    <w:rsid w:val="00B84D4B"/>
    <w:rsid w:val="00B86206"/>
    <w:rsid w:val="00B877A5"/>
    <w:rsid w:val="00B87F9F"/>
    <w:rsid w:val="00B90D0F"/>
    <w:rsid w:val="00B91E5F"/>
    <w:rsid w:val="00B91EA3"/>
    <w:rsid w:val="00B9272D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1945"/>
    <w:rsid w:val="00BD20D0"/>
    <w:rsid w:val="00BD2150"/>
    <w:rsid w:val="00BD26D8"/>
    <w:rsid w:val="00BD4063"/>
    <w:rsid w:val="00BD5916"/>
    <w:rsid w:val="00BD5A95"/>
    <w:rsid w:val="00BD5ED8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B76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979"/>
    <w:rsid w:val="00C12CA8"/>
    <w:rsid w:val="00C13451"/>
    <w:rsid w:val="00C15068"/>
    <w:rsid w:val="00C15967"/>
    <w:rsid w:val="00C20004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379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1A6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042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51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A72B7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5019"/>
    <w:rsid w:val="00CC7087"/>
    <w:rsid w:val="00CC72DD"/>
    <w:rsid w:val="00CD06D7"/>
    <w:rsid w:val="00CD06FF"/>
    <w:rsid w:val="00CD099F"/>
    <w:rsid w:val="00CD1FA6"/>
    <w:rsid w:val="00CD2673"/>
    <w:rsid w:val="00CD2748"/>
    <w:rsid w:val="00CD374D"/>
    <w:rsid w:val="00CD3E74"/>
    <w:rsid w:val="00CD3FBB"/>
    <w:rsid w:val="00CD4557"/>
    <w:rsid w:val="00CD4696"/>
    <w:rsid w:val="00CD4C07"/>
    <w:rsid w:val="00CD4DF1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50D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048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463"/>
    <w:rsid w:val="00D4459D"/>
    <w:rsid w:val="00D45B99"/>
    <w:rsid w:val="00D45F12"/>
    <w:rsid w:val="00D4649C"/>
    <w:rsid w:val="00D47C04"/>
    <w:rsid w:val="00D51F41"/>
    <w:rsid w:val="00D54E54"/>
    <w:rsid w:val="00D55462"/>
    <w:rsid w:val="00D55DA9"/>
    <w:rsid w:val="00D56231"/>
    <w:rsid w:val="00D56AD1"/>
    <w:rsid w:val="00D56F84"/>
    <w:rsid w:val="00D57269"/>
    <w:rsid w:val="00D5731A"/>
    <w:rsid w:val="00D616F5"/>
    <w:rsid w:val="00D61A54"/>
    <w:rsid w:val="00D61CB2"/>
    <w:rsid w:val="00D634B6"/>
    <w:rsid w:val="00D64DD1"/>
    <w:rsid w:val="00D65E55"/>
    <w:rsid w:val="00D661D7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5446"/>
    <w:rsid w:val="00D86AAB"/>
    <w:rsid w:val="00D86AC6"/>
    <w:rsid w:val="00D87078"/>
    <w:rsid w:val="00D91A96"/>
    <w:rsid w:val="00D91E44"/>
    <w:rsid w:val="00D930D3"/>
    <w:rsid w:val="00D9320A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5328"/>
    <w:rsid w:val="00DA7771"/>
    <w:rsid w:val="00DA78D9"/>
    <w:rsid w:val="00DB1E25"/>
    <w:rsid w:val="00DB329D"/>
    <w:rsid w:val="00DB4333"/>
    <w:rsid w:val="00DB4A04"/>
    <w:rsid w:val="00DB4AA6"/>
    <w:rsid w:val="00DB719F"/>
    <w:rsid w:val="00DB7CB8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82A"/>
    <w:rsid w:val="00DD6AD5"/>
    <w:rsid w:val="00DD7DF1"/>
    <w:rsid w:val="00DE146D"/>
    <w:rsid w:val="00DE21E9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39B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0AAF"/>
    <w:rsid w:val="00E11B68"/>
    <w:rsid w:val="00E1696B"/>
    <w:rsid w:val="00E16EBC"/>
    <w:rsid w:val="00E173F9"/>
    <w:rsid w:val="00E17A6F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6D9"/>
    <w:rsid w:val="00E34CE3"/>
    <w:rsid w:val="00E35526"/>
    <w:rsid w:val="00E35CC2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ABD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4DA"/>
    <w:rsid w:val="00E74F1B"/>
    <w:rsid w:val="00E75E8A"/>
    <w:rsid w:val="00E77818"/>
    <w:rsid w:val="00E80533"/>
    <w:rsid w:val="00E80A15"/>
    <w:rsid w:val="00E8241C"/>
    <w:rsid w:val="00E83D28"/>
    <w:rsid w:val="00E85E76"/>
    <w:rsid w:val="00E8650D"/>
    <w:rsid w:val="00E86647"/>
    <w:rsid w:val="00E86C97"/>
    <w:rsid w:val="00E906DB"/>
    <w:rsid w:val="00E91091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8C1"/>
    <w:rsid w:val="00EB5E14"/>
    <w:rsid w:val="00EB6F1B"/>
    <w:rsid w:val="00EB7781"/>
    <w:rsid w:val="00EB7920"/>
    <w:rsid w:val="00EB7A04"/>
    <w:rsid w:val="00EC049C"/>
    <w:rsid w:val="00EC1271"/>
    <w:rsid w:val="00EC2251"/>
    <w:rsid w:val="00EC492B"/>
    <w:rsid w:val="00EC4D89"/>
    <w:rsid w:val="00EC578C"/>
    <w:rsid w:val="00EC57E1"/>
    <w:rsid w:val="00EC5AEE"/>
    <w:rsid w:val="00EC6273"/>
    <w:rsid w:val="00EC6460"/>
    <w:rsid w:val="00EC6AED"/>
    <w:rsid w:val="00ED035F"/>
    <w:rsid w:val="00ED0AE7"/>
    <w:rsid w:val="00ED19B2"/>
    <w:rsid w:val="00ED1AE8"/>
    <w:rsid w:val="00ED43C5"/>
    <w:rsid w:val="00ED48AB"/>
    <w:rsid w:val="00ED546B"/>
    <w:rsid w:val="00ED654E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1A6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0B02"/>
    <w:rsid w:val="00F215C5"/>
    <w:rsid w:val="00F2287F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120"/>
    <w:rsid w:val="00F35B07"/>
    <w:rsid w:val="00F36247"/>
    <w:rsid w:val="00F36F97"/>
    <w:rsid w:val="00F3718E"/>
    <w:rsid w:val="00F37A80"/>
    <w:rsid w:val="00F37AA3"/>
    <w:rsid w:val="00F42ECA"/>
    <w:rsid w:val="00F42F45"/>
    <w:rsid w:val="00F43219"/>
    <w:rsid w:val="00F45025"/>
    <w:rsid w:val="00F450FD"/>
    <w:rsid w:val="00F45D18"/>
    <w:rsid w:val="00F45F95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324C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070E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2C9F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1ADC"/>
    <w:rsid w:val="00FE238B"/>
    <w:rsid w:val="00FE3562"/>
    <w:rsid w:val="00FE3954"/>
    <w:rsid w:val="00FE59CC"/>
    <w:rsid w:val="00FE5E83"/>
    <w:rsid w:val="00FF34EC"/>
    <w:rsid w:val="00FF5029"/>
    <w:rsid w:val="00FF6B3A"/>
    <w:rsid w:val="00FF7BB6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5:docId w15:val="{7ACBC133-AEDE-4379-B8DC-00D62A4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4DE8195-A065-4FB5-8264-9CC61C13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keywords/>
  <dc:description/>
  <cp:lastModifiedBy>Lonnie DuFour</cp:lastModifiedBy>
  <cp:revision>2</cp:revision>
  <cp:lastPrinted>2016-01-25T15:12:00Z</cp:lastPrinted>
  <dcterms:created xsi:type="dcterms:W3CDTF">2017-03-23T15:12:00Z</dcterms:created>
  <dcterms:modified xsi:type="dcterms:W3CDTF">2017-03-23T15:12:00Z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